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41091">
      <w:pPr>
        <w:jc w:val="center"/>
        <w:rPr>
          <w:rFonts w:hint="default" w:ascii="Arial" w:hAnsi="Arial" w:eastAsiaTheme="minorEastAsia"/>
          <w:sz w:val="36"/>
          <w:szCs w:val="36"/>
          <w:lang w:val="en-US" w:eastAsia="zh-CN"/>
        </w:rPr>
      </w:pPr>
      <w:r>
        <w:rPr>
          <w:rFonts w:hint="eastAsia" w:ascii="Arial" w:hAnsi="Arial" w:eastAsiaTheme="minorEastAsia"/>
          <w:sz w:val="36"/>
          <w:szCs w:val="36"/>
          <w:lang w:val="en-US" w:eastAsia="zh-CN"/>
        </w:rPr>
        <w:t>Router Firmware Upgrade Guide</w:t>
      </w:r>
    </w:p>
    <w:p w14:paraId="227B8338">
      <w:pPr>
        <w:rPr>
          <w:rFonts w:hint="eastAsia" w:ascii="Arial" w:hAnsi="Arial" w:eastAsiaTheme="minorEastAsia"/>
          <w:sz w:val="28"/>
          <w:szCs w:val="28"/>
          <w:lang w:val="en-US" w:eastAsia="zh-CN"/>
        </w:rPr>
      </w:pPr>
      <w:r>
        <w:rPr>
          <w:rFonts w:hint="eastAsia" w:ascii="Arial" w:hAnsi="Arial" w:eastAsiaTheme="minorEastAsia"/>
          <w:sz w:val="28"/>
          <w:szCs w:val="28"/>
          <w:lang w:val="en-US" w:eastAsia="zh-CN"/>
        </w:rPr>
        <w:t>Note</w:t>
      </w:r>
    </w:p>
    <w:p w14:paraId="1F726F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To prevent the router from being damaged:</w:t>
      </w:r>
    </w:p>
    <w:p w14:paraId="38CAF7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Ensure that the firmware is applicable to the router. Generally, the firmware upgrade file suffix with .bin.</w:t>
      </w:r>
    </w:p>
    <w:p w14:paraId="03A326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jc w:val="both"/>
        <w:textAlignment w:val="auto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When you are upgrading the firmware, do not power off the router.</w:t>
      </w:r>
    </w:p>
    <w:p w14:paraId="22EB23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firstLineChars="0"/>
        <w:jc w:val="both"/>
        <w:textAlignment w:val="auto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It is recommended to connect the router`s LAN port to your computer`s Ethernet port directly via a</w:t>
      </w:r>
      <w:r>
        <w:rPr>
          <w:rFonts w:hint="eastAsia" w:ascii="Arial" w:hAnsi="Arial"/>
          <w:sz w:val="24"/>
          <w:lang w:val="en-US" w:eastAsia="zh-CN"/>
        </w:rPr>
        <w:t>n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 </w:t>
      </w:r>
      <w:r>
        <w:rPr>
          <w:rFonts w:hint="eastAsia" w:ascii="Arial" w:hAnsi="Arial" w:eastAsiaTheme="minorEastAsia"/>
          <w:sz w:val="24"/>
          <w:lang w:val="en-US" w:eastAsia="zh-CN"/>
        </w:rPr>
        <w:t>Ethernet cable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 when performing a firmware upgrade. Wireless connection for upgrading may cause the upgrade to fail.</w:t>
      </w:r>
    </w:p>
    <w:p w14:paraId="412F07A5">
      <w:pPr>
        <w:rPr>
          <w:rFonts w:hint="eastAsia" w:ascii="Arial" w:hAnsi="Arial" w:eastAsiaTheme="minorEastAsia"/>
          <w:sz w:val="28"/>
          <w:szCs w:val="28"/>
          <w:lang w:val="en-US" w:eastAsia="zh-CN"/>
        </w:rPr>
      </w:pPr>
      <w:r>
        <w:rPr>
          <w:rFonts w:hint="eastAsia" w:ascii="Arial" w:hAnsi="Arial" w:eastAsiaTheme="minorEastAsia"/>
          <w:sz w:val="28"/>
          <w:szCs w:val="28"/>
          <w:lang w:val="en-US" w:eastAsia="zh-CN"/>
        </w:rPr>
        <w:t>Method</w:t>
      </w:r>
    </w:p>
    <w:p w14:paraId="3547A1A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Ensure the router's power cable is securely connected. Connect your computer to the router via</w:t>
      </w:r>
      <w:r>
        <w:rPr>
          <w:rFonts w:hint="eastAsia" w:ascii="Arial" w:hAnsi="Arial"/>
          <w:sz w:val="24"/>
          <w:lang w:val="en-US" w:eastAsia="zh-CN"/>
        </w:rPr>
        <w:t xml:space="preserve"> an </w:t>
      </w:r>
      <w:r>
        <w:rPr>
          <w:rFonts w:hint="eastAsia" w:ascii="Arial" w:hAnsi="Arial" w:eastAsiaTheme="minorEastAsia"/>
          <w:sz w:val="24"/>
          <w:lang w:val="en-US" w:eastAsia="zh-CN"/>
        </w:rPr>
        <w:t>Ethernet cable: plug one end into the router's LAN port and the other end into your computer's Ethernet port.</w:t>
      </w:r>
    </w:p>
    <w:p w14:paraId="04961F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Log in to the router's web management page </w:t>
      </w:r>
      <w:r>
        <w:rPr>
          <w:rFonts w:hint="eastAsia" w:ascii="Arial" w:hAnsi="Arial"/>
          <w:sz w:val="24"/>
          <w:lang w:val="en-US" w:eastAsia="zh-CN"/>
        </w:rPr>
        <w:t xml:space="preserve">in your browser 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(address: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tendawifi.com</w:t>
      </w:r>
      <w:r>
        <w:rPr>
          <w:rFonts w:hint="eastAsia" w:ascii="Arial" w:hAnsi="Arial"/>
          <w:b/>
          <w:bCs/>
          <w:sz w:val="24"/>
          <w:lang w:val="en-US" w:eastAsia="zh-CN"/>
        </w:rPr>
        <w:t>).</w:t>
      </w:r>
    </w:p>
    <w:p w14:paraId="49AEDF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drawing>
          <wp:inline distT="0" distB="0" distL="114300" distR="114300">
            <wp:extent cx="5930265" cy="848995"/>
            <wp:effectExtent l="0" t="0" r="635" b="1905"/>
            <wp:docPr id="7" name="图片 7" descr="搜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搜索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0265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0E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If you have previously set a router login password, the login window will pop up automatically. Please enter your password to log in. If you forget your password, click the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 xml:space="preserve">Forgot password? </w:t>
      </w:r>
      <w:r>
        <w:rPr>
          <w:rFonts w:hint="eastAsia" w:ascii="Arial" w:hAnsi="Arial" w:eastAsiaTheme="minorEastAsia"/>
          <w:sz w:val="24"/>
          <w:lang w:val="en-US" w:eastAsia="zh-CN"/>
        </w:rPr>
        <w:t>next to the login window and follow the on-screen instructions to verify or reset your password.</w:t>
      </w:r>
    </w:p>
    <w:p w14:paraId="27782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drawing>
          <wp:inline distT="0" distB="0" distL="114300" distR="114300">
            <wp:extent cx="2733040" cy="2044065"/>
            <wp:effectExtent l="0" t="0" r="10160" b="635"/>
            <wp:docPr id="8" name="图片 8" descr="pass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passwor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33040" cy="204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76B5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Navigate to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System Settings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 &gt;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Firmware Upgrade</w:t>
      </w:r>
    </w:p>
    <w:p w14:paraId="73AE289E">
      <w:pPr>
        <w:widowControl w:val="0"/>
        <w:numPr>
          <w:ilvl w:val="0"/>
          <w:numId w:val="0"/>
        </w:numPr>
        <w:jc w:val="center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hint="default" w:ascii="Arial" w:hAnsi="Arial" w:eastAsiaTheme="minorEastAsia"/>
          <w:sz w:val="24"/>
          <w:lang w:val="en-US" w:eastAsia="zh-CN"/>
        </w:rPr>
        <w:drawing>
          <wp:inline distT="0" distB="0" distL="114300" distR="114300">
            <wp:extent cx="4572000" cy="2284730"/>
            <wp:effectExtent l="0" t="0" r="0" b="1270"/>
            <wp:docPr id="9" name="图片 9" descr="第一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第一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B0A1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Click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Local Upgrade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 in the line of the router to be upgraded. The following figure if for reference only.</w:t>
      </w:r>
    </w:p>
    <w:p w14:paraId="5D10CD51">
      <w:pPr>
        <w:widowControl w:val="0"/>
        <w:numPr>
          <w:ilvl w:val="0"/>
          <w:numId w:val="0"/>
        </w:numPr>
        <w:jc w:val="both"/>
        <w:rPr>
          <w:rFonts w:hint="default" w:ascii="Arial" w:hAnsi="Arial" w:eastAsiaTheme="minorEastAsia"/>
          <w:sz w:val="24"/>
          <w:lang w:val="en-US" w:eastAsia="zh-CN"/>
        </w:rPr>
      </w:pPr>
      <w:r>
        <w:rPr>
          <w:rFonts w:ascii="Arial" w:hAnsi="Arial" w:eastAsiaTheme="minorEastAsia"/>
        </w:rPr>
        <w:drawing>
          <wp:inline distT="0" distB="0" distL="114300" distR="114300">
            <wp:extent cx="5312410" cy="1946275"/>
            <wp:effectExtent l="0" t="0" r="8890" b="9525"/>
            <wp:docPr id="3" name="图片 3" descr="C:/Users/Administrator/Desktop/ISP升级指导文件/照片/第二张.png第二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Administrator/Desktop/ISP升级指导文件/照片/第二张.png第二张"/>
                    <pic:cNvPicPr>
                      <a:picLocks noChangeAspect="1"/>
                    </pic:cNvPicPr>
                  </pic:nvPicPr>
                  <pic:blipFill>
                    <a:blip r:embed="rId7"/>
                    <a:srcRect t="20668" b="33238"/>
                    <a:stretch>
                      <a:fillRect/>
                    </a:stretch>
                  </pic:blipFill>
                  <pic:spPr>
                    <a:xfrm>
                      <a:off x="0" y="0"/>
                      <a:ext cx="531241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750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Click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 xml:space="preserve">Select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 xml:space="preserve">a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File.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 Find the firmware file downloaded previously (suffixed with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.bin</w:t>
      </w:r>
      <w:r>
        <w:rPr>
          <w:rFonts w:hint="eastAsia" w:ascii="Arial" w:hAnsi="Arial" w:eastAsiaTheme="minorEastAsia"/>
          <w:sz w:val="24"/>
          <w:lang w:val="en-US" w:eastAsia="zh-CN"/>
        </w:rPr>
        <w:t>).</w:t>
      </w:r>
    </w:p>
    <w:p w14:paraId="731094C0">
      <w:pPr>
        <w:widowControl w:val="0"/>
        <w:numPr>
          <w:ilvl w:val="0"/>
          <w:numId w:val="0"/>
        </w:numPr>
        <w:jc w:val="center"/>
        <w:rPr>
          <w:rFonts w:ascii="Arial" w:hAnsi="Arial" w:eastAsiaTheme="minorEastAsia"/>
        </w:rPr>
      </w:pPr>
      <w:r>
        <w:rPr>
          <w:rFonts w:ascii="Arial" w:hAnsi="Arial" w:eastAsiaTheme="minorEastAsia"/>
        </w:rPr>
        <w:drawing>
          <wp:inline distT="0" distB="0" distL="114300" distR="114300">
            <wp:extent cx="6107430" cy="1985645"/>
            <wp:effectExtent l="0" t="0" r="0" b="8255"/>
            <wp:docPr id="5" name="图片 4" descr="C:/Users/Administrator/Desktop/ISP升级指导文件/照片/第三张.png第三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C:/Users/Administrator/Desktop/ISP升级指导文件/照片/第三张.png第三张"/>
                    <pic:cNvPicPr>
                      <a:picLocks noChangeAspect="1"/>
                    </pic:cNvPicPr>
                  </pic:nvPicPr>
                  <pic:blipFill>
                    <a:blip r:embed="rId8"/>
                    <a:srcRect l="-2663" r="-4548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F1F4B">
      <w:pPr>
        <w:widowControl w:val="0"/>
        <w:numPr>
          <w:ilvl w:val="0"/>
          <w:numId w:val="0"/>
        </w:numPr>
        <w:jc w:val="center"/>
        <w:rPr>
          <w:rFonts w:hint="eastAsia" w:ascii="Arial" w:hAnsi="Arial" w:eastAsiaTheme="minorEastAsia"/>
          <w:lang w:val="en-US" w:eastAsia="zh-CN"/>
        </w:rPr>
      </w:pPr>
      <w:r>
        <w:rPr>
          <w:rFonts w:hint="eastAsia" w:ascii="Arial" w:hAnsi="Arial" w:eastAsiaTheme="minorEastAsia"/>
          <w:lang w:val="en-US" w:eastAsia="zh-CN"/>
        </w:rPr>
        <w:drawing>
          <wp:inline distT="0" distB="0" distL="114300" distR="114300">
            <wp:extent cx="4144010" cy="3122930"/>
            <wp:effectExtent l="0" t="0" r="8890" b="1270"/>
            <wp:docPr id="10" name="图片 10" descr="第四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第四张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894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5" w:leftChars="0" w:hanging="425" w:firstLine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Click </w:t>
      </w:r>
      <w:r>
        <w:rPr>
          <w:rFonts w:hint="eastAsia" w:ascii="Arial" w:hAnsi="Arial" w:eastAsiaTheme="minorEastAsia"/>
          <w:b/>
          <w:bCs/>
          <w:sz w:val="24"/>
          <w:lang w:val="en-US" w:eastAsia="zh-CN"/>
        </w:rPr>
        <w:t>Upgrade</w:t>
      </w:r>
      <w:r>
        <w:rPr>
          <w:rFonts w:hint="eastAsia" w:ascii="Arial" w:hAnsi="Arial" w:eastAsiaTheme="minorEastAsia"/>
          <w:sz w:val="24"/>
          <w:lang w:val="en-US" w:eastAsia="zh-CN"/>
        </w:rPr>
        <w:t>.</w:t>
      </w:r>
    </w:p>
    <w:p w14:paraId="0137F3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drawing>
          <wp:inline distT="0" distB="0" distL="114300" distR="114300">
            <wp:extent cx="5269230" cy="1965960"/>
            <wp:effectExtent l="0" t="0" r="1270" b="2540"/>
            <wp:docPr id="11" name="图片 11" descr="第五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第五张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093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</w:p>
    <w:p w14:paraId="654607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 xml:space="preserve">Wait until the upgrade completes. Access the Firmware Upgrade page again and check whether the upgrade is successful based on </w:t>
      </w:r>
      <w:r>
        <w:rPr>
          <w:rFonts w:hint="eastAsia" w:ascii="Arial" w:hAnsi="Arial" w:eastAsiaTheme="minorEastAsia"/>
          <w:sz w:val="24"/>
          <w:lang w:val="en-US" w:eastAsia="zh-CN"/>
        </w:rPr>
        <w:t>c</w:t>
      </w:r>
      <w:r>
        <w:rPr>
          <w:rFonts w:hint="eastAsia" w:ascii="Arial" w:hAnsi="Arial" w:eastAsiaTheme="minorEastAsia"/>
          <w:sz w:val="24"/>
          <w:lang w:val="en-US" w:eastAsia="zh-CN"/>
        </w:rPr>
        <w:t xml:space="preserve">urrent </w:t>
      </w:r>
      <w:r>
        <w:rPr>
          <w:rFonts w:hint="eastAsia" w:ascii="Arial" w:hAnsi="Arial" w:eastAsiaTheme="minorEastAsia"/>
          <w:sz w:val="24"/>
          <w:lang w:val="en-US" w:eastAsia="zh-CN"/>
        </w:rPr>
        <w:t>f</w:t>
      </w:r>
      <w:r>
        <w:rPr>
          <w:rFonts w:hint="eastAsia" w:ascii="Arial" w:hAnsi="Arial" w:eastAsiaTheme="minorEastAsia"/>
          <w:sz w:val="24"/>
          <w:lang w:val="en-US" w:eastAsia="zh-CN"/>
        </w:rPr>
        <w:t>irmware Version.</w:t>
      </w:r>
    </w:p>
    <w:p w14:paraId="6B20B1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</w:p>
    <w:p w14:paraId="7498AE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hint="eastAsia" w:ascii="Arial" w:hAnsi="Arial" w:eastAsiaTheme="minorEastAsia"/>
          <w:sz w:val="24"/>
          <w:lang w:val="en-US" w:eastAsia="zh-CN"/>
        </w:rPr>
        <w:t>--E</w:t>
      </w:r>
      <w:r>
        <w:rPr>
          <w:rFonts w:hint="eastAsia" w:ascii="Arial" w:hAnsi="Arial" w:eastAsiaTheme="minorEastAsia"/>
          <w:sz w:val="24"/>
          <w:lang w:val="en-US" w:eastAsia="zh-CN"/>
        </w:rPr>
        <w:t>ND</w:t>
      </w:r>
    </w:p>
    <w:p w14:paraId="65A0EF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eastAsia" w:ascii="Arial" w:hAnsi="Arial" w:eastAsiaTheme="minorEastAsia"/>
          <w:sz w:val="24"/>
          <w:lang w:val="en-US" w:eastAsia="zh-CN"/>
        </w:rPr>
      </w:pPr>
    </w:p>
    <w:p w14:paraId="4493D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Arial" w:hAnsi="Arial" w:eastAsiaTheme="minorEastAsia"/>
          <w:i/>
          <w:iCs/>
          <w:sz w:val="24"/>
          <w:lang w:val="en-US" w:eastAsia="zh-CN"/>
        </w:rPr>
      </w:pPr>
      <w:bookmarkStart w:id="0" w:name="_GoBack"/>
      <w:r>
        <w:rPr>
          <w:rFonts w:hint="eastAsia" w:ascii="Arial" w:hAnsi="Arial" w:eastAsiaTheme="minorEastAsia"/>
          <w:i/>
          <w:iCs/>
          <w:sz w:val="24"/>
          <w:lang w:val="en-US" w:eastAsia="zh-CN"/>
        </w:rPr>
        <w:t xml:space="preserve">If you encounter any issues or have questions during the update, please send your product model, </w:t>
      </w:r>
      <w:r>
        <w:rPr>
          <w:rFonts w:hint="eastAsia" w:ascii="Arial" w:hAnsi="Arial" w:eastAsiaTheme="minorEastAsia"/>
          <w:i/>
          <w:iCs/>
          <w:sz w:val="24"/>
          <w:lang w:val="en-US" w:eastAsia="zh-CN"/>
        </w:rPr>
        <w:t xml:space="preserve">ISP </w:t>
      </w:r>
      <w:r>
        <w:rPr>
          <w:rFonts w:hint="eastAsia" w:ascii="Arial" w:hAnsi="Arial" w:eastAsiaTheme="minorEastAsia"/>
          <w:i/>
          <w:iCs/>
          <w:sz w:val="24"/>
          <w:lang w:val="en-US" w:eastAsia="zh-CN"/>
        </w:rPr>
        <w:t>update file version and detailed fault description to support.fwa@tenda.cn for technical support.</w:t>
      </w:r>
    </w:p>
    <w:bookmarkEnd w:id="0"/>
    <w:p w14:paraId="78F489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Arial" w:hAnsi="Arial" w:eastAsiaTheme="minorEastAsia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01D9C"/>
    <w:multiLevelType w:val="singleLevel"/>
    <w:tmpl w:val="54D01D9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F0826D8"/>
    <w:multiLevelType w:val="singleLevel"/>
    <w:tmpl w:val="5F0826D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6C3E1A"/>
    <w:rsid w:val="1B9B677F"/>
    <w:rsid w:val="247522D1"/>
    <w:rsid w:val="337E7E3C"/>
    <w:rsid w:val="37073C58"/>
    <w:rsid w:val="396C52DB"/>
    <w:rsid w:val="47507FEA"/>
    <w:rsid w:val="491F16CB"/>
    <w:rsid w:val="596C3E1A"/>
    <w:rsid w:val="68F3566A"/>
    <w:rsid w:val="6D8E2EFE"/>
    <w:rsid w:val="786D5194"/>
    <w:rsid w:val="7CBB3234"/>
    <w:rsid w:val="7CC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230</Words>
  <Characters>1227</Characters>
  <Lines>0</Lines>
  <Paragraphs>0</Paragraphs>
  <TotalTime>0</TotalTime>
  <ScaleCrop>false</ScaleCrop>
  <LinksUpToDate>false</LinksUpToDate>
  <CharactersWithSpaces>1441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2026-03-20T02:52:00Z</dcterms:created>
  <dc:creator>Administrator</dc:creator>
  <cp:lastModifiedBy>龙文涛</cp:lastModifiedBy>
  <dcterms:modified xsi:type="dcterms:W3CDTF">2026-04-02T01:49:01Z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AF59E6DBAF754D4D8EB21DCA6AF6C26A_11</vt:lpwstr>
  </property>
  <property fmtid="{D5CDD505-2E9C-101B-9397-08002B2CF9AE}" pid="4" name="KSOTemplateDocerSaveRecord">
    <vt:lpwstr>eyJoZGlkIjoiOGY0YzhmODEzZGFkNjIxMzA1MjZmZWE5MDBhZWYxYzYiLCJ1c2VySWQiOiIxNDkzNDY1NDcwIn0=</vt:lpwstr>
  </property>
</Properties>
</file>